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16:30-18:30 Hybridföreläsning kring temat Resiliens</w:t>
      </w:r>
    </w:p>
    <w:p>
      <w:r>
        <w:t>Välkommen med på vår hybridföreläsning kring temat Resiliens tillsammans med Mielle ry 8.10!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