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Royal Vaasa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09:00-11:00 Discover India: Business  Innovation Opportunities for Finnish Companies</w:t>
      </w:r>
    </w:p>
    <w:p>
      <w:r>
        <w:t>Join us for an exclusive India-focused morning session in Vaasa as part of the Team Finland India Roadshow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