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Nabben, Westinn, Olivias Cafe &amp; grill, Västerö tai Särkimon koulu.</w:t>
      </w:r>
    </w:p>
    <w:p>
      <w:r>
        <w:t>24.6.2025 tiistai</w:t>
      </w:r>
    </w:p>
    <w:p>
      <w:pPr>
        <w:pStyle w:val="Heading1"/>
      </w:pPr>
      <w:r>
        <w:t>24.6.2025-2.9.2025</w:t>
      </w:r>
    </w:p>
    <w:p>
      <w:pPr>
        <w:pStyle w:val="Heading2"/>
      </w:pPr>
      <w:r>
        <w:t>08:00-12:00 Veneretkiä Pohjanmaalla</w:t>
      </w:r>
    </w:p>
    <w:p>
      <w:r>
        <w:t>Vuokravene kipparilla Vaasan ja Pietarsaaren välillä. Särkimon kanavat ja sen lähialue.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