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15:30-17:45 Kiinnostaako kävelyryhmä omalla asuinalueella?</w:t>
      </w:r>
    </w:p>
    <w:p>
      <w:r>
        <w:t>Tule kuulemaan kävelyryhmän aloittamisesta ja KävelyTsemppari-toiminnasta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