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19:00-21:00 Musiikkikesän jatkot</w:t>
      </w:r>
    </w:p>
    <w:p>
      <w:r>
        <w:t>Musiikkikesän jatkot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