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11:00-13:00 Lastenkonsertti</w:t>
      </w:r>
    </w:p>
    <w:p>
      <w:r>
        <w:t>Lastenkonsertti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