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10.6.2025 tiistai</w:t>
      </w:r>
    </w:p>
    <w:p>
      <w:pPr>
        <w:pStyle w:val="Heading1"/>
      </w:pPr>
      <w:r>
        <w:t>10.6.2025-7.8.2025</w:t>
      </w:r>
    </w:p>
    <w:p>
      <w:pPr>
        <w:pStyle w:val="Heading2"/>
      </w:pPr>
      <w:r>
        <w:t>09:00-17:00 Tutustu Vaasan kirkkoon oppaan johdolla</w:t>
      </w:r>
    </w:p>
    <w:p>
      <w:r>
        <w:t xml:space="preserve">Vaasan kirkko toimii tiekirkkona 10.6.–8.8.2025 jolloin kirkko on avoinna tiistaista perjantaihin kello 9–17.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