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Storströmsgränden 28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17:30-17:30 Vandring för alla</w:t>
      </w:r>
    </w:p>
    <w:p>
      <w:r>
        <w:t>Vandring för 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