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12:00-17:00 Rangsbydagen</w:t>
      </w:r>
    </w:p>
    <w:p>
      <w:r>
        <w:t>Rangsbydagen firas tillsammans på Fagerö.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