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dansbana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21:00-02:00 Maxmodansin 2025</w:t>
      </w:r>
    </w:p>
    <w:p>
      <w:r>
        <w:t>Pubkväll och dans i Maxmo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