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22.11.2025 lauantai</w:t>
      </w:r>
    </w:p>
    <w:p>
      <w:pPr>
        <w:pStyle w:val="Heading1"/>
      </w:pPr>
      <w:r>
        <w:t>22.11.2025 lauantai</w:t>
      </w:r>
    </w:p>
    <w:p>
      <w:pPr>
        <w:pStyle w:val="Heading2"/>
      </w:pPr>
      <w:r>
        <w:t>10:00-13:00 Blodsocker  prestation - Träningsevent med Johannes Cullberg</w:t>
      </w:r>
    </w:p>
    <w:p>
      <w:r>
        <w:t>Få mer energi, fokus och ork hela dagen</w:t>
        <w:br/>
        <w:t>Känner du dig ofta trött, ofokuserad eller energidippad – trots att du sover hyf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