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Vöyrin kunta</w:t>
      </w:r>
    </w:p>
    <w:p>
      <w:r>
        <w:t>4.6.2025 keskiviikko</w:t>
      </w:r>
    </w:p>
    <w:p>
      <w:pPr>
        <w:pStyle w:val="Heading1"/>
      </w:pPr>
      <w:r>
        <w:t>4.6.2025-26.6.2025</w:t>
      </w:r>
    </w:p>
    <w:p>
      <w:pPr>
        <w:pStyle w:val="Heading2"/>
      </w:pPr>
      <w:r>
        <w:t>15:00-16:00 Kesän vaellus 12-18 vuotiaille</w:t>
      </w:r>
    </w:p>
    <w:p>
      <w:r>
        <w:t>Kesävaellus neljällä eri reitillä neljään eri otteeseen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