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Rasmusbacken</w:t>
      </w:r>
    </w:p>
    <w:p>
      <w:r>
        <w:t>5.6.2025 torstai</w:t>
      </w:r>
    </w:p>
    <w:p>
      <w:pPr>
        <w:pStyle w:val="Heading1"/>
      </w:pPr>
      <w:r>
        <w:t>5.6.2025-31.7.2025</w:t>
      </w:r>
    </w:p>
    <w:p>
      <w:pPr>
        <w:pStyle w:val="Heading2"/>
      </w:pPr>
      <w:r>
        <w:t>10:00-11:00 Sagopicknick med musmamman</w:t>
      </w:r>
    </w:p>
    <w:p>
      <w:r>
        <w:t>Sagopicknick med musmamman på rasmusbacken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