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Raatihuone, Kauppatori 1, Pietarsaari</w:t>
      </w:r>
    </w:p>
    <w:p>
      <w:r>
        <w:t>4.8.2025 maanantai</w:t>
      </w:r>
    </w:p>
    <w:p>
      <w:pPr>
        <w:pStyle w:val="Heading1"/>
      </w:pPr>
      <w:r>
        <w:t>4.8.2025 maanantai</w:t>
      </w:r>
    </w:p>
    <w:p>
      <w:pPr>
        <w:pStyle w:val="Heading2"/>
      </w:pPr>
      <w:r>
        <w:t>18:00-19:30 Kirkkojen kaupunki</w:t>
      </w:r>
    </w:p>
    <w:p>
      <w:r>
        <w:t xml:space="preserve"> Tutustu oppaan kanssa kaupungin moniin kirkkoihin, niiden historiaan ja nykypäivään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