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Taidehallli, Kaupunguntalo</w:t>
      </w:r>
    </w:p>
    <w:p>
      <w:r>
        <w:t>18.5.2025 sunnuntai</w:t>
      </w:r>
    </w:p>
    <w:p>
      <w:pPr>
        <w:pStyle w:val="Heading1"/>
      </w:pPr>
      <w:r>
        <w:t>18.5.2025 sunnuntai</w:t>
      </w:r>
    </w:p>
    <w:p>
      <w:pPr>
        <w:pStyle w:val="Heading2"/>
      </w:pPr>
      <w:r>
        <w:t>17:00-18:00 Flute Recital: Fantasia</w:t>
      </w:r>
    </w:p>
    <w:p>
      <w:r>
        <w:t>Erica Nygård, huilu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