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Kronoby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11:00-17:00 Museirundan</w:t>
      </w:r>
    </w:p>
    <w:p>
      <w:r>
        <w:t>Alla våra besöksplatser samt Torgare och Holmlunds Traktormuseum öppna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