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Eri tiloja Pederöressä ja Uudessakarlepyyssä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12:00-16:00 Landi</w:t>
      </w:r>
    </w:p>
    <w:p>
      <w:r>
        <w:t>Avoimien ovien päivä eri tiloilla Pedersören ja Uuudenkarlepyyn alueella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