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Lemonsoft Stadion, pyörätuolipaikat</w:t>
      </w:r>
    </w:p>
    <w:p>
      <w:r>
        <w:t>12.6.2025 torstai</w:t>
      </w:r>
    </w:p>
    <w:p>
      <w:pPr>
        <w:pStyle w:val="Heading1"/>
      </w:pPr>
      <w:r>
        <w:t>12.6.2025 torstai</w:t>
      </w:r>
    </w:p>
    <w:p>
      <w:pPr>
        <w:pStyle w:val="Heading2"/>
      </w:pPr>
      <w:r>
        <w:t>17:00-17:00 Wasa All Stars Football Match</w:t>
      </w:r>
    </w:p>
    <w:p>
      <w:r>
        <w:t>Wasa Stars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