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19:00-19:00 Tomi Leino Trio - 15 Years Of Straight Forward Blues</w:t>
      </w:r>
    </w:p>
    <w:p>
      <w:r>
        <w:t>Stonecape Entertainment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