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19:30-19:30 Melissa Horn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