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13.7.2025 sunnuntai</w:t>
      </w:r>
    </w:p>
    <w:p>
      <w:pPr>
        <w:pStyle w:val="Heading1"/>
      </w:pPr>
      <w:r>
        <w:t>13.7.2025 sunnuntai</w:t>
      </w:r>
    </w:p>
    <w:p>
      <w:pPr>
        <w:pStyle w:val="Heading2"/>
      </w:pPr>
      <w:r>
        <w:t>11:30-13:30 Hästbesök i kyrkstallarna</w:t>
      </w:r>
    </w:p>
    <w:p>
      <w:r>
        <w:t>Två ekipage med häst och kärra kommer för att delta i gudstjänsten, och hästarna leds in i varsitt kyrkstall.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