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Yttermark gravplats Vettmossvägen, Österyttermark; begravningsplatsen i Pörtom, Skolvägen; kyrkogården vid Närpes kyrka, Kyrkvägen 17</w:t>
      </w:r>
    </w:p>
    <w:p>
      <w:r>
        <w:t>1.7.2025 tiistai</w:t>
      </w:r>
    </w:p>
    <w:p>
      <w:pPr>
        <w:pStyle w:val="Heading1"/>
      </w:pPr>
      <w:r>
        <w:t>1.7.2025-29.7.2025</w:t>
      </w:r>
    </w:p>
    <w:p>
      <w:pPr>
        <w:pStyle w:val="Heading2"/>
      </w:pPr>
      <w:r>
        <w:t xml:space="preserve">18:00-19:30 Kyrkogårdsvandring tisdagar i juli kl. 18.00. </w:t>
      </w:r>
    </w:p>
    <w:p>
      <w:r>
        <w:t xml:space="preserve">Vandring med guide på kyrkogårdar och gravgårdar. Vandringarna avslutas med kaffeservering.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