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8.5.2025 torstai</w:t>
      </w:r>
    </w:p>
    <w:p>
      <w:pPr>
        <w:pStyle w:val="Heading1"/>
      </w:pPr>
      <w:r>
        <w:t>8.5.2025-5.6.2025</w:t>
      </w:r>
    </w:p>
    <w:p>
      <w:pPr>
        <w:pStyle w:val="Heading2"/>
      </w:pPr>
      <w:r>
        <w:t>18:00-21:00 KVÄLLSVANDRINGAR</w:t>
      </w:r>
    </w:p>
    <w:p>
      <w:r>
        <w:t>Vi upptäcker vandringslederna i nejden och vandrar ca 6 - 8 km per gång.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