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Simstrand i Hellnäs</w:t>
      </w:r>
    </w:p>
    <w:p>
      <w:r>
        <w:t>21.7.2025 maanantai</w:t>
      </w:r>
    </w:p>
    <w:p>
      <w:pPr>
        <w:pStyle w:val="Heading1"/>
      </w:pPr>
      <w:r>
        <w:t>21.7.2025-1.8.2025</w:t>
      </w:r>
    </w:p>
    <w:p>
      <w:pPr>
        <w:pStyle w:val="Heading2"/>
      </w:pPr>
      <w:r>
        <w:t>09:30-15:00 Strandsimskola i Hellnäs</w:t>
      </w:r>
    </w:p>
    <w:p>
      <w:r>
        <w:t>Föreningen Folkhälsan i Vörå ordnar roliga och lärorika simskolor för barn födda 2019 eller tidigare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