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kaupunginmuseo Carlsro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15:00-17:00 Vappukahvila</w:t>
      </w:r>
    </w:p>
    <w:p>
      <w:r>
        <w:t>Cafélike Caterin SPARRIS @ Carlsro. Simaa ja munkkeja!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