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10:00-11:50 Lättähattujuna Vaasassa</w:t>
      </w:r>
    </w:p>
    <w:p>
      <w:r>
        <w:t>Matkusta 1960-luvun Lättähattujunalla, Vaasa - Vaskiluoto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