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Liikuntakeskus, Pännäinen</w:t>
      </w:r>
    </w:p>
    <w:p>
      <w:r>
        <w:t>7.6.2025 lauantai</w:t>
      </w:r>
    </w:p>
    <w:p>
      <w:pPr>
        <w:pStyle w:val="Heading1"/>
      </w:pPr>
      <w:r>
        <w:t>7.6.2025 lauantai</w:t>
      </w:r>
    </w:p>
    <w:p>
      <w:pPr>
        <w:pStyle w:val="Heading2"/>
      </w:pPr>
      <w:r>
        <w:t>10:00-15:00 Move it</w:t>
      </w:r>
    </w:p>
    <w:p>
      <w:r>
        <w:t>Lasten ja nuorten liikuntapäivä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