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Suolaamo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19:30-23:00 Suolaamopubi</w:t>
      </w:r>
    </w:p>
    <w:p>
      <w:r>
        <w:t>Närpiöstä kotoisin oleva trubaduuri Casper Byggnings esiintyy suolaamossa perjantaina 18.7.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