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19:00-20:00 Musikmässan GLORIA</w:t>
      </w:r>
    </w:p>
    <w:p>
      <w:r>
        <w:t>En projektkör med över 100 sångare, ett sexmanna kompband och många solister framför den berörande mässan GLORIA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