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Schaumansalen</w:t>
      </w:r>
    </w:p>
    <w:p>
      <w:r>
        <w:t>4.5.2025 sunnuntai</w:t>
      </w:r>
    </w:p>
    <w:p>
      <w:pPr>
        <w:pStyle w:val="Heading1"/>
      </w:pPr>
      <w:r>
        <w:t>4.5.2025 sunnuntai</w:t>
      </w:r>
    </w:p>
    <w:p>
      <w:pPr>
        <w:pStyle w:val="Heading2"/>
      </w:pPr>
      <w:r>
        <w:t xml:space="preserve">15:00-16:15 LE PRINTEMPS À PARIS - Barockmusik från Frankrike </w:t>
      </w:r>
    </w:p>
    <w:p>
      <w:r>
        <w:t>Barock Ostrobothnia &amp; Barocksångare från YH Novia; Pontus Grans, kontrabas; Jani Sunnarborg, musikalisk ledning och dans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