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Kilens hembygdsgård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12:00-15:00 Kiilin juhannus</w:t>
      </w:r>
    </w:p>
    <w:p>
      <w:r>
        <w:t>Tervetuloa viettämään viihtyisää juhannusjuhlaa Kiiliin!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