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18:00-20:00 MEDLEMSKVÄLL 20.5.2025</w:t>
      </w:r>
    </w:p>
    <w:p>
      <w:r>
        <w:t>Träffpunkt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