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Mosedal Fotbollsplan</w:t>
      </w:r>
    </w:p>
    <w:p>
      <w:r>
        <w:t>3.5.2025 lauantai</w:t>
      </w:r>
    </w:p>
    <w:p>
      <w:pPr>
        <w:pStyle w:val="Heading1"/>
      </w:pPr>
      <w:r>
        <w:t>3.5.2025 lauantai</w:t>
      </w:r>
    </w:p>
    <w:p>
      <w:pPr>
        <w:pStyle w:val="Heading2"/>
      </w:pPr>
      <w:r>
        <w:t>16:00-16:00 Division 2 Fotboll Herrar</w:t>
      </w:r>
    </w:p>
    <w:p>
      <w:r>
        <w:t>Närpes Kraft - Hercules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