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17:15-19:15 Kohti autismitietoisuutta -webinaari</w:t>
      </w:r>
    </w:p>
    <w:p>
      <w:r>
        <w:t>Miten voimme lisätä ymmärrystä autismikirjosta ja tukea yhdenvertaisuutta?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