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Medborgarinstitutet Alma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15:00-15:00 Studentkören Pedavoces vårkonsert</w:t>
      </w:r>
    </w:p>
    <w:p>
      <w:r>
        <w:t>Studentkören Pedavoces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