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17:30-19:15 Inspirationsträff: Gemenskap, demokrati och trygghet i en osäker tid</w:t>
      </w:r>
    </w:p>
    <w:p>
      <w:r>
        <w:t>Demokrati byggs av engagemang, ansvar och delaktighet, och idag är frågor om samhällsfred viktigare än någonsin.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