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Finnbyn talli</w:t>
      </w:r>
    </w:p>
    <w:p>
      <w:r>
        <w:t>19.4.2025 lauantai</w:t>
      </w:r>
    </w:p>
    <w:p>
      <w:pPr>
        <w:pStyle w:val="Heading1"/>
      </w:pPr>
      <w:r>
        <w:t>19.4.2025 lauantai</w:t>
      </w:r>
    </w:p>
    <w:p>
      <w:pPr>
        <w:pStyle w:val="Heading2"/>
      </w:pPr>
      <w:r>
        <w:t>12:00-15:00 Pääsiäisponikerho</w:t>
      </w:r>
    </w:p>
    <w:p>
      <w:r>
        <w:t>Ponien ja hevosten hoitamista ja koristelua, pääsiäismunajahti, sekä trullikierros ratsain tai kärryillä.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