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8.4.2025 tiistai</w:t>
      </w:r>
    </w:p>
    <w:p>
      <w:pPr>
        <w:pStyle w:val="Heading1"/>
      </w:pPr>
      <w:r>
        <w:t>8.4.2025 tiistai</w:t>
      </w:r>
    </w:p>
    <w:p>
      <w:pPr>
        <w:pStyle w:val="Heading2"/>
      </w:pPr>
      <w:r>
        <w:t>18:00-19:30 Virtuell föräldrakväll för föräldrar till barn i lekåldern</w:t>
      </w:r>
    </w:p>
    <w:p>
      <w:r>
        <w:t>Får ditt barn vredesutbrott? Drömmer du om att ha färre oenigheter och fler positiva stunder i vardagen?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