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3.3.2025 maanantai</w:t>
      </w:r>
    </w:p>
    <w:p>
      <w:pPr>
        <w:pStyle w:val="Heading1"/>
      </w:pPr>
      <w:r>
        <w:t>3.3.2025-31.3.2025</w:t>
      </w:r>
    </w:p>
    <w:p>
      <w:pPr>
        <w:pStyle w:val="Heading2"/>
      </w:pPr>
      <w:r>
        <w:t>10:00-20:00 Mikrokosmos och makrokosmos – se det stora i det lilla</w:t>
      </w:r>
    </w:p>
    <w:p>
      <w:r>
        <w:t>Annika Lundin näyttely on esillä Asta-saliissa maaliskuun aikana.  Tervetuloa kaupunginkirjaston aukioloaikojen mukaan.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