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ruotsinkielinen yläkoulu. Koulurinne 4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11:00-14:00 Sisäsuunnistusta Kristiinankaupungissa</w:t>
      </w:r>
    </w:p>
    <w:p>
      <w:r>
        <w:t>Sisä- /ulkosuunnistusta Kristiinankaupungissa 1/3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