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EnergyFlow, Rantakatu 38 Kristiinankaupunki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10:00-10:45 Asahilla hyvinvointia</w:t>
      </w:r>
    </w:p>
    <w:p>
      <w:r>
        <w:t>Aloita päiväsi Asahilla. Suomessa kehitetty terveysliikunta sopii kaikille, et tarvitse aikaisempaa kokemusta.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