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Sursik skola - Auditoriet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19:00-20:30 JAG VILL MÅ BRA - HUR GÖR JAG DÅ?</w:t>
      </w:r>
    </w:p>
    <w:p>
      <w:r>
        <w:t>Att må bra har blivit en prestation, men det behöver inte vara så. Att må bra handlar om att trivas där du är.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