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Järviseututalo</w:t>
      </w:r>
    </w:p>
    <w:p>
      <w:r>
        <w:t>28.2.2025 perjantai</w:t>
      </w:r>
    </w:p>
    <w:p>
      <w:pPr>
        <w:pStyle w:val="Heading1"/>
      </w:pPr>
      <w:r>
        <w:t>28.2.2025 perjantai</w:t>
      </w:r>
    </w:p>
    <w:p>
      <w:pPr>
        <w:pStyle w:val="Heading2"/>
      </w:pPr>
      <w:r>
        <w:t>18:00-20:30 Kalevalanpäivän juhla</w:t>
      </w:r>
    </w:p>
    <w:p>
      <w:r>
        <w:t>Tervetuloa viettämään Pietarsaaren kaupungin virallista Kalevalan päivän juhlaa 28.2. Järviseututalolle.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