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</w:t>
      </w:r>
    </w:p>
    <w:p>
      <w:r>
        <w:t>14.7.2025 maanantai</w:t>
      </w:r>
    </w:p>
    <w:p>
      <w:pPr>
        <w:pStyle w:val="Heading1"/>
      </w:pPr>
      <w:r>
        <w:t>14.7.2025-20.7.2025</w:t>
      </w:r>
    </w:p>
    <w:p>
      <w:pPr>
        <w:pStyle w:val="Heading2"/>
      </w:pPr>
      <w:r>
        <w:t>12:00-12:00 Esse Vattenfestival 2025</w:t>
      </w:r>
    </w:p>
    <w:p>
      <w:r>
        <w:t>I år är det återigen dags för Esse Vattenfestival! Boka in datumen 14-20.7 i er kalender.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