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Startup Factory, Yliopistonranta 10, 65200 Vaasa, 2nd Floor Fabriikki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10:00-13:00 Vision to Venture</w:t>
      </w:r>
    </w:p>
    <w:p>
      <w:r>
        <w:t>Join us for an engaging event where three trailblazing entrepreneurs share their stories, challenges, and successes.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