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Baptistikirkko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15:00-15:00 17. Tyttö ja kuolema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