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08:30-09:30 Startti-info uusille yrittäjille</w:t>
      </w:r>
    </w:p>
    <w:p>
      <w:r>
        <w:t>Startian avoin ja maksuton Startti-info verkossa. Infossa käydään läpi yritystoiminnan aloittamisen perusteet.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