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kirkonmäki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12:00-16:00 VÄHÄNKYRÖN VIIKINKIPÄIVÄ 7.6.2025</w:t>
      </w:r>
    </w:p>
    <w:p>
      <w:r>
        <w:t xml:space="preserve">Viikingit valloittavat jo neljännen kerran Rautamäen kukkulan!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