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13:00-15:00 Vaasa Pride 2026</w:t>
      </w:r>
    </w:p>
    <w:p>
      <w:r>
        <w:t>Koko perheen sateenkaaritapahtuma tasa-arvon, yhdenvertaisuuden ja ihmisoikeuksien puolesta.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