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17:00-20:00 Mångprofessionellt arbete, lärares ledarskap 5 sp</w:t>
      </w:r>
    </w:p>
    <w:p>
      <w:r>
        <w:t>Mångprofessionellt arbete, Nätkurs med distansundervisning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